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897" w:rsidRPr="00850FC8" w:rsidRDefault="009F6F6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850FC8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850FC8">
        <w:rPr>
          <w:lang w:val="ru-RU"/>
        </w:rPr>
        <w:br/>
      </w:r>
      <w:r w:rsidRPr="00850FC8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</w:t>
      </w:r>
      <w:r w:rsidRPr="00850FC8">
        <w:rPr>
          <w:lang w:val="ru-RU"/>
        </w:rPr>
        <w:br/>
      </w:r>
      <w:r w:rsidRPr="00850FC8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850FC8">
        <w:rPr>
          <w:rFonts w:hAnsi="Times New Roman" w:cs="Times New Roman"/>
          <w:color w:val="000000"/>
          <w:sz w:val="24"/>
          <w:szCs w:val="24"/>
          <w:lang w:val="ru-RU"/>
        </w:rPr>
        <w:t>Муслюмовская</w:t>
      </w:r>
      <w:proofErr w:type="spellEnd"/>
      <w:r w:rsidR="00850FC8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850FC8">
        <w:rPr>
          <w:rFonts w:hAnsi="Times New Roman" w:cs="Times New Roman"/>
          <w:color w:val="000000"/>
          <w:sz w:val="24"/>
          <w:szCs w:val="24"/>
          <w:lang w:val="ru-RU"/>
        </w:rPr>
        <w:t>им.Г.Тукая</w:t>
      </w:r>
      <w:proofErr w:type="spellEnd"/>
      <w:r w:rsidRPr="00850FC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50FC8">
        <w:rPr>
          <w:lang w:val="ru-RU"/>
        </w:rPr>
        <w:br/>
      </w:r>
      <w:r w:rsidRPr="00850FC8">
        <w:rPr>
          <w:rFonts w:hAnsi="Times New Roman" w:cs="Times New Roman"/>
          <w:color w:val="000000"/>
          <w:sz w:val="24"/>
          <w:szCs w:val="24"/>
          <w:lang w:val="ru-RU"/>
        </w:rPr>
        <w:t>от 2</w:t>
      </w:r>
      <w:r w:rsidR="00850FC8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850FC8">
        <w:rPr>
          <w:rFonts w:hAnsi="Times New Roman" w:cs="Times New Roman"/>
          <w:color w:val="000000"/>
          <w:sz w:val="24"/>
          <w:szCs w:val="24"/>
          <w:lang w:val="ru-RU"/>
        </w:rPr>
        <w:t>.08.2025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0FC8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850FC8">
        <w:rPr>
          <w:rFonts w:hAnsi="Times New Roman" w:cs="Times New Roman"/>
          <w:color w:val="000000"/>
          <w:sz w:val="24"/>
          <w:szCs w:val="24"/>
          <w:lang w:val="ru-RU"/>
        </w:rPr>
        <w:t>115</w:t>
      </w:r>
    </w:p>
    <w:p w:rsidR="00165897" w:rsidRPr="00850FC8" w:rsidRDefault="009F6F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0F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850FC8">
        <w:rPr>
          <w:lang w:val="ru-RU"/>
        </w:rPr>
        <w:br/>
      </w:r>
      <w:r w:rsidRPr="00850F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 внутренней системы оценки</w:t>
      </w:r>
      <w:r w:rsidRPr="00850FC8">
        <w:rPr>
          <w:lang w:val="ru-RU"/>
        </w:rPr>
        <w:br/>
      </w:r>
      <w:r w:rsidRPr="00850F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образования (ВСОКО) на первое полугодие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0F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0F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13"/>
        <w:gridCol w:w="3200"/>
        <w:gridCol w:w="2517"/>
        <w:gridCol w:w="1581"/>
      </w:tblGrid>
      <w:tr w:rsidR="0016589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897" w:rsidRDefault="009F6F6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897" w:rsidRDefault="009F6F6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897" w:rsidRDefault="009F6F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 деятельности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897" w:rsidRDefault="009F6F6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6589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 w:rsidR="00165897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ООП уровней образования, убедиться, что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внесены коррективы из-за изменений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уровней образования внесены коррективы из-за изменений во ФГОС и ФОП. ООП уровней образования соответствуют требованиям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ФОП. Программы готовы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утверждению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программах учли требования федеральных рабочих программ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 результаты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программах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 тех, которые представлены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рабочих программах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внесли коррективы в рабочие программы из-за изменений в ФОП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Рабочие программы скорректированы с учетом изменений, внесенных приказами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09.10.2024 № 704, от 18.06.2025 № 467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педагоги актуализировали рабочие программы учебного предмета «История» на уровне ООО и СОО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соответствуют учебным федеральным рабочим программам и плану на 2025/26 учебный год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что педагоги 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актуализировали рабочие программы учебного предмета «Обществознание» на уровне ООО и СОО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соответствуют учебным федеральным рабочим программам и плану на 2025/26 учебный год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план к Году защитника Отечества на второе полугодие 2025 года</w:t>
            </w:r>
            <w:r w:rsidRPr="00850FC8">
              <w:rPr>
                <w:lang w:val="ru-RU"/>
              </w:rPr>
              <w:br/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план к Году защитника Отечества на второе полугодие 2025 года включили федеральные, региональные и муниципальные мероприятия.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соотнесли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памятными датами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план к Году детского отдыха на второе полугодие 2025 года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план к Году детского отдыха на второе полугодие 2025 года включили федеральные, региональные и муниципальные мероприятия.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включили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учебных курсов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модулей, курсов внеурочной деятельности тематические блоки или темы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 государственных символов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учебных курсов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модулей, курсов внеурочной деятельности включают тематические блоки или темы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 государственных символов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календарные планы воспитательной работы на первое полугодие 2025/26 учебного года на предмет включения мероприятий к Году защитника Отечества и Году детского отдыха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календарные планы воспитательной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 полугодие 2024/25 учебного года включили мероприятия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защитника Отечества, Году детского отдыха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соответствие дополнительных 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общеобразовательных общеразвивающих программ требованиям Порядка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осуществления образовательной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дополнительным общеобразовательным программам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нормативных правовых актов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образования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Дополнительные общеобразовательные 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общеразвивающие программы соответствуют нормативным правовым актам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образования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165897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педагоги включили в рабочие программы кодификаторы проверяемых требований к предметным результатам освоения ООП по годам обучения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рабочих программах есть кодификаторы проверяемых требований к предметным результатам освоения ООП по годам обучения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в систему оценивания внесли изменения по результатам анализа федеральных, региональных и внутренних оценочных процедур 2024/25 учебного года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систему оценивания внесли изменения по результатам анализа федеральных, региональных и внутренних оценочных процедур 2024/25 учебного года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65897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  <w:r w:rsidRPr="00850FC8">
              <w:rPr>
                <w:lang w:val="ru-RU"/>
              </w:rPr>
              <w:br/>
            </w:r>
            <w:r w:rsidRPr="00850FC8">
              <w:rPr>
                <w:lang w:val="ru-RU"/>
              </w:rPr>
              <w:br/>
            </w:r>
            <w:r w:rsidRPr="00850FC8">
              <w:rPr>
                <w:lang w:val="ru-RU"/>
              </w:rPr>
              <w:br/>
            </w:r>
            <w:r w:rsidRPr="00850FC8">
              <w:rPr>
                <w:lang w:val="ru-RU"/>
              </w:rPr>
              <w:br/>
            </w:r>
            <w:r w:rsidRPr="00850FC8">
              <w:rPr>
                <w:lang w:val="ru-RU"/>
              </w:rPr>
              <w:br/>
            </w:r>
            <w:r w:rsidRPr="00850FC8">
              <w:rPr>
                <w:lang w:val="ru-RU"/>
              </w:rPr>
              <w:br/>
            </w:r>
            <w:r w:rsidRPr="00850FC8">
              <w:rPr>
                <w:lang w:val="ru-RU"/>
              </w:rPr>
              <w:br/>
            </w:r>
            <w:r w:rsidRPr="00850FC8">
              <w:rPr>
                <w:lang w:val="ru-RU"/>
              </w:rPr>
              <w:br/>
            </w:r>
            <w:r w:rsidRPr="00850FC8">
              <w:rPr>
                <w:lang w:val="ru-RU"/>
              </w:rPr>
              <w:br/>
            </w:r>
            <w:r w:rsidRPr="00850F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нормативным правовым актам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образования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 соответствуют нормативным правовым актам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образования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скорректированы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изменений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положение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 программе, положение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оценивания, положение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внеурочной деятельности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 локальные акты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всех работников перед началом учебного года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специалист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 труда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 защищенности объекта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специалист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 труда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здоровья обучающихся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 учебный год. Подготовить план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результатов мониторинга прошлого учебного года. Внести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травматизма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заболеваний обучающихся, запланировать психологическую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эмоциональную диагностику состояния обучающихся, взаимодействие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для определения уровня здоровья обучающихся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здоровья обучающихся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классные руководители, педагоги физической культуры, педагог-психолог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список учебников на соответствие учебников требованиям нового ФПУ (приказ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26.06.2025 № 495)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Учебники и пособия, которые педагоги будут применять в образовательном процессе, соответствуют новому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заведующий библиотекой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 обучающиеся обеспечены бесплатной учебной литературой, проверить ее состояние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заведующий библиотекой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Убедиться, что в педагоги указали в рабочих программах ЭОР из актуального перечня (приказ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18.07.2024 № 499)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включили в рабочие программы ЭОР из актуального перечня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школьного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списки разрешенных для доступа сайтов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компьютерах, провести диагностику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 информационно-образовательной среды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ИКТ-ресурсов школы. Обеспечить информационную безопасность школьников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цифровую грамотность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ФОП ООО и ФОП СОО,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Концепцией информационной безопасности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 безопасность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школьного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ИКТ-ресурсов.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созданы условия для обеспечения информационной безопасности школьников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цифровой грамотности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технический специалист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условий обучения и воспитания для детей с ОВЗ и инвалидностью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обучающихся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соответствующим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 для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план методической работы школы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Убедиться, что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него включены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 поддержке реализации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поправками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ФОП, изменением формата преподавания истории и обществознания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методической работы школы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педагога-психолога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год, проверить, что 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ООП уровней образования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 прописаны цели, задачи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приоритетные направления работы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работы педагога-психолога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педагог-психолог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аттестации учителей на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 проведения аттестации педагогических работников. Включить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педагогов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высшей квалификационной категорией, которые желают аттестоваться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квалификационные категории «учитель-методист»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«учитель-наставник»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аттестации учителей на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социального педагога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год, проверить, что 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ООП уровней образования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 прописаны цели, задачи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приоритетные направления работы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работы социального педагога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социальный педагог</w:t>
            </w:r>
          </w:p>
        </w:tc>
      </w:tr>
      <w:tr w:rsidR="0016589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</w:p>
        </w:tc>
      </w:tr>
      <w:tr w:rsidR="00165897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 предметных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Запланировать входные, тематические, промежуточные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итоговые диагностические работы, анализ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корректирование работы педагогического коллектива.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слабоуспевающими обучающимися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мониторинга предметных результатов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организовали работу по устранению образовательных дефицитов, выявленных у обучающихся при проведении оценочных процедур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организовала работу по устранению образовательных дефицитов, выявленных у обучающихся при проведении оценочных процедур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входной контроль с применением кодификаторов проверяемых требований к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метапредметным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предметным результатам освоения ООП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Оценочные материалы для входного контроля составлены с учетом кодификаторов проверяемых требований к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метапредметным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предметным результатам освоения ООП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ГИА-2025, составить план контроля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дат проведения тренировочного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 сочинения, итогового собеседования, предполагаемых дат проведения ГИА-2026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контроля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план-график мониторинга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Проследить, что предусмотрели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 письменные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 (компьютеризованной) частью для проверки цифровой грамотности, предусмотренные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СОО.</w:t>
            </w:r>
          </w:p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Проследить, что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план-график включены мероприятия разного уровня (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региональные, федеральные, независимые исследования), что каждое мероприятие направлено на контроль развития регулятивных, познавательных или коммуникативных УУД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 план-график мониторинга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 учебный год. Включить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повышению уровня компетентности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вопросах функциональной грамотности, диагностике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функциональной грамотности обучающихся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адаптации обучающихся 1-х, 5-х, 10-х классов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Включить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взаимодействию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обучающихся, психологическому сопровождению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 обучающихся группы риска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адаптации обучающихся 1-х, 5-х, 10-х классов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социальный педагог, классные руководители 1-х, 5-х, 10-х классов</w:t>
            </w:r>
          </w:p>
        </w:tc>
      </w:tr>
      <w:tr w:rsidR="00165897" w:rsidRPr="005D72E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качества преподавания учебных предметов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Запланировать посещение уроков, чтобы проследить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реализацией федеральных рабочих программ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предусмотрено обязательное применение ФРП.</w:t>
            </w:r>
          </w:p>
          <w:p w:rsidR="00165897" w:rsidRPr="00850FC8" w:rsidRDefault="009F6F64" w:rsidP="005D7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учли результаты ВПР, ГИА</w:t>
            </w:r>
            <w:r w:rsidR="005D72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работе, включили сложные задания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уроки, как молодые педагоги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 прибывшие специалисты организуют урочную деятельность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мониторинг внеурочных занятий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важном», чтобы проконтролировать качество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лист контроля занятий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обучающимися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год, разработать программу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детьми, график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программа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и график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классные руководители, руководители ШМО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 кружки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клубы внеурочной деятельности. Проверить, учтены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 запросы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внеурочной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организована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 кружки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секции дополнительного образования. Проверить, учтены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 запросы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дополнительного образования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 организовано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классные руководители</w:t>
            </w:r>
          </w:p>
        </w:tc>
      </w:tr>
      <w:tr w:rsidR="00165897" w:rsidRPr="005D72E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школьный сайт привели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требованиям приказа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04.08.2023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1493</w:t>
            </w:r>
          </w:p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обновлением информации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размещением информации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 питания учеников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Официальный сайт школы соответствует требованиям приказа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04.08.2023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1493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технический специалист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условий обучения и воспитания для детей с ОВЗ и инвалидностью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созданы специальные условия для детей с ОВЗ и инвалидностью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курсовой подготовки и переподготовки педагогов по вопросам соблюдения специальных условий обучения и воспитания детей с ОВЗ и инвалидностью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владеют профессиональными компетенциями, необходимыми для реализации АООП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системы наставничества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учитель» для молодых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 прибывших специалистов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учебном году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школьным локальным актом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 наставничества. Утвердить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подопечных, определить зоны ответственности при выполнении обязанностей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отчетности</w:t>
            </w:r>
          </w:p>
        </w:tc>
        <w:tc>
          <w:tcPr>
            <w:tcW w:w="27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наставничества разработана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утверждена приказом, сформированы базы данных наставников и наставляемых, разработаны индивидуальные планы развития под руководством наставника</w:t>
            </w:r>
          </w:p>
        </w:tc>
        <w:tc>
          <w:tcPr>
            <w:tcW w:w="18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председатель МСШ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систему подготовки учителей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Порядка проведения аттестации педагогических работников</w:t>
            </w:r>
          </w:p>
        </w:tc>
        <w:tc>
          <w:tcPr>
            <w:tcW w:w="27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педагогических кадров</w:t>
            </w:r>
          </w:p>
        </w:tc>
        <w:tc>
          <w:tcPr>
            <w:tcW w:w="18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информирования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 в соответствии с ФОП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обучающихся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УВР </w:t>
            </w:r>
          </w:p>
        </w:tc>
      </w:tr>
      <w:tr w:rsidR="0016589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 w:rsidR="00165897">
        <w:trPr>
          <w:trHeight w:val="1455"/>
        </w:trPr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подвести промежуточные итоги мониторинга предметных результатов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1-ю четверть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 w:rsidRPr="005D72E4">
        <w:trPr>
          <w:trHeight w:val="1455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подвести промежуточные итоги мониторинга адаптации обучающихся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1-ю четверть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адаптации обучающихся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 1-х, 5-х, 10-х классов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социальный педагог, классные руководители 1-х, 5-х, 10-х классов</w:t>
            </w:r>
          </w:p>
        </w:tc>
      </w:tr>
      <w:tr w:rsidR="00165897" w:rsidRPr="005D72E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 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нарушений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пропусков занятий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 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соответствие проведенных занятий планированию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занятия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соответствие проведенных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календарным планам воспитательной работы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календарными планами воспитательной работы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 внеурочной деятельности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физики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ООО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контроля реализации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информатики включают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уроков элементы значимости учебного предмета для профессиональной деятельности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внеурочных занятий «Россия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мои горизонты»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контроля реализации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Педагогами проводятся занятия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внеурочнои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деятельности еженедельно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четвергам согласно программе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материалам, публикуемым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разделе «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Профминимум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платформы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изучение государственных символов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указали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тематическом планировании темы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включают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уроков информацию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Государственном флаге, гимне или гербе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учителей, которые аттестуются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занимаемой должности.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деятельности аттестуемых педагогов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Подготовлены представления работодателя для аттестации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 w:rsidRPr="005D72E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учитель», скорректировать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при необходимости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учитель» скорректирована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проверки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оформлен аналитический отчет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проходили согласно плану работы социального педагога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качества взаимодействия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 скорректировано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анализа результатов анкетирования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</w:t>
            </w:r>
          </w:p>
        </w:tc>
      </w:tr>
      <w:tr w:rsidR="0016589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 w:rsidR="00165897" w:rsidRPr="005D72E4">
        <w:trPr>
          <w:trHeight w:val="835"/>
        </w:trPr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сентябре–ноябре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сентябре–ноябре проходил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165897" w:rsidRPr="005D72E4">
        <w:trPr>
          <w:trHeight w:val="835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сентябре–ноябре, подвести промежуточные итоги мониторинга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сентябре–ноябре, промежуточные итоги мониторинга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 образования: НОО, ООО и СОО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165897">
        <w:trPr>
          <w:trHeight w:val="835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учителя используют педагогически обоснованные формы, методы и средства обучения и воспитания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используют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педагогически обоснованные формы, методы и средства обучения и воспитания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65897">
        <w:trPr>
          <w:trHeight w:val="835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сентябре–ноябре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сентября–ноября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rPr>
          <w:trHeight w:val="835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письменной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6-х классах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Проанализированы результаты письменной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6-х классах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rPr>
          <w:trHeight w:val="835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учителя применяют кодификаторы из ФОП при разработке заданий для контроля знаний учеников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используют кодификаторы из ФОП при разработке заданий для контроля знаний учеников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65897" w:rsidRPr="005D72E4">
        <w:trPr>
          <w:trHeight w:val="835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учителя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уроках, внеурочных занятиях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занятиях дополнительного образования обучают детей навыкам ответственного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 среде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 посещения уроков, внеурочных занятий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 дополнительного образования установлено, что учителя выполняют Концепцию информационной безопасности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обучают навыкам ответственного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 среде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165897">
        <w:trPr>
          <w:trHeight w:val="835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организации образовательного процесса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организации образовательного процесса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 w:rsidRPr="005D72E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анкетирования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опросов степень удовлетворенности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качеством преподавания предметов,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обучающиеся показали низкие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аттестации.</w:t>
            </w:r>
          </w:p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качества преподавания предметов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качества преподавания предметов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реализацию федеральных рабочих программ по предметам с непосредственным применением ФРП на уровне НОО: русский язык, литература, окружающий мир, труд (технология)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реализуют рабочие программы по предметам в соответствии с требованиями ФОП (ФРП)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обучающимися, реализацию программы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сентябрь–ноябрь, проведение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 согласно графику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реализована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сентябрь–ноябрь, подготовка одаренных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 проходит согласно графику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классные руководители, руководители ШМО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опыта работы учителей высшей квалификационной категории, которые аттестуются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квалификационные категории «педагог-методист»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«педагог-наставник» по Порядку проведения аттестации педагогических работников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Подготовлены ходатайства работодателя, характеризующие деятельность педагога, направленную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методической работы или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сентябре–ноябре, подвести промежуточные итоги мониторинга качества преподавания учебных предметов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качества преподавания учебных предметов отражены в аналитических 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проведения мероприятий плана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165897" w:rsidRPr="005D72E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сентябре–ноябре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сентябре–ноябре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использование на уроках и во внеурочной деятельности печатных и электронных образовательных ресурсов, которые входят в федеральные перечни (приказы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26.06.2025 № 495, от 18.07.2024 № 499)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используют на уроках и во внеурочной деятельности печатных и электронных образовательных ресурсов, которые входят в федеральные перечни (приказы 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26.06.2025 № 495, от 18.07.2024 № 499)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сентябре–ноябре, подвести промежуточные итоги мониторинга здоровья обучающихся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здоровья обучающихся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классные руководители, педагоги физической культуры, педагог-психолог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обучающихся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 w:rsidR="00165897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подвести промежуточные итоги мониторинга предметных результатов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2-ю четверть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подвести промежуточные итоги мониторинга адаптации обучающихся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2-ю четверть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адаптации обучающихся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 1-х, 5-х, 10-х классов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социальный педагог, классные руководители 1-х, 5-х, 10-х классов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практической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 компьютеризованной частью для проверки цифровой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10-х классах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Проанализированы результаты практической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 компьютеризованной частью для проверки цифровой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10-х классах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мониторинг личностных результатов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результатов организован согласно приказу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мониторинге личностных результатов учеников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классные руководители</w:t>
            </w:r>
          </w:p>
        </w:tc>
      </w:tr>
      <w:tr w:rsidR="00165897" w:rsidRPr="005D72E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 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нарушений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пропусков занятий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 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выполняют требования ФГОС и ФОП на уроках учебного предмета «История»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проводят уроки истории в соответствии с требованиями ФГОС и ФОП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выполняют требования ФГОС и ФОП на уроках обществознания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проводят уроки обществознания в соответствии с требованиями ФГОС и ФОП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соответствие проведенных занятий планированию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занятия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соответствие проведенных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календарным планам воспитательной работы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календарными планами воспитательной работы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 внеурочной деятельности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мониторинга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внеурочных занятий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внеурочной деятельности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 реализована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Внутренний промежуточный контроль качества реализации ФОП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реализуется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 ФОП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выполнение плана мероприятий к Году защитника Отечества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</w:t>
            </w:r>
          </w:p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реализации плана к Году защитника Отечества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выполнение плана мероприятий к Году детского отдыха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</w:t>
            </w:r>
          </w:p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реализации плана к Году детского отдыха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165897" w:rsidRPr="005D72E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учитель», скорректировать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при необходимости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скорректирована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проверки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выполнение рекомендаций ПМПК по созданию необходимых условий для обучения и воспитания детей с ОВЗ и инвалидностью в школе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 ПМПК по созданию необходимых условий для обучения и воспитания детей с ОВЗ и инвалидностью в школе выполняются в полном объеме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прохождения аттестации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графику.</w:t>
            </w:r>
          </w:p>
          <w:p w:rsidR="00165897" w:rsidRDefault="009F6F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аттестуемых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 –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планом-графиком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проводимых педагогом-психологом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плану работы педагога-психолога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проводил мероприятия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165897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проходили согласно плану работы социального педагога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9F6F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165897" w:rsidRPr="005D72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Default="001658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качества взаимодействия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 скорректировано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анализа результатов анкетирования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5897" w:rsidRPr="00850FC8" w:rsidRDefault="009F6F64">
            <w:pPr>
              <w:rPr>
                <w:lang w:val="ru-RU"/>
              </w:rPr>
            </w:pP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</w:t>
            </w:r>
          </w:p>
        </w:tc>
      </w:tr>
    </w:tbl>
    <w:p w:rsidR="009F6F64" w:rsidRPr="00850FC8" w:rsidRDefault="009F6F64">
      <w:pPr>
        <w:rPr>
          <w:lang w:val="ru-RU"/>
        </w:rPr>
      </w:pPr>
    </w:p>
    <w:sectPr w:rsidR="009F6F64" w:rsidRPr="00850FC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65897"/>
    <w:rsid w:val="002D33B1"/>
    <w:rsid w:val="002D3591"/>
    <w:rsid w:val="003514A0"/>
    <w:rsid w:val="004F7E17"/>
    <w:rsid w:val="005A05CE"/>
    <w:rsid w:val="005D72E4"/>
    <w:rsid w:val="00637E0D"/>
    <w:rsid w:val="00653AF6"/>
    <w:rsid w:val="00850FC8"/>
    <w:rsid w:val="009F6F64"/>
    <w:rsid w:val="00B73A5A"/>
    <w:rsid w:val="00BA4B3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E82E85-33D7-4CF5-8D17-73C7F8FD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4908</Words>
  <Characters>27979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description>Подготовлено экспертами Группы Актион</dc:description>
  <cp:lastModifiedBy>00</cp:lastModifiedBy>
  <cp:revision>2</cp:revision>
  <dcterms:created xsi:type="dcterms:W3CDTF">2025-09-19T08:01:00Z</dcterms:created>
  <dcterms:modified xsi:type="dcterms:W3CDTF">2025-09-19T08:01:00Z</dcterms:modified>
</cp:coreProperties>
</file>